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C0EFD" w14:textId="77777777" w:rsidR="00111F8F" w:rsidRPr="00B74450" w:rsidRDefault="00111F8F" w:rsidP="00111F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74450">
        <w:rPr>
          <w:rFonts w:ascii="Arial" w:hAnsi="Arial" w:cs="Arial"/>
          <w:sz w:val="20"/>
          <w:szCs w:val="20"/>
        </w:rPr>
        <w:t>AVISO DE CONVOCAÇÃO</w:t>
      </w:r>
    </w:p>
    <w:p w14:paraId="0BF6B438" w14:textId="7C16B5E6" w:rsidR="005662BC" w:rsidRPr="00B74450" w:rsidRDefault="004E29EE" w:rsidP="00111F8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B74450">
        <w:rPr>
          <w:rFonts w:ascii="Arial" w:hAnsi="Arial" w:cs="Arial"/>
          <w:sz w:val="20"/>
          <w:szCs w:val="20"/>
        </w:rPr>
        <w:t xml:space="preserve">CONVOCAÇÃO PARA CONTINUIDADE </w:t>
      </w:r>
      <w:bookmarkStart w:id="0" w:name="_Hlk93056036"/>
      <w:r w:rsidR="005662BC" w:rsidRPr="00B74450">
        <w:rPr>
          <w:rFonts w:ascii="Arial" w:hAnsi="Arial" w:cs="Arial"/>
          <w:sz w:val="20"/>
          <w:szCs w:val="20"/>
        </w:rPr>
        <w:t>PROCESSO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LICITATÓRIO Nº </w:t>
      </w:r>
      <w:r w:rsidR="000F503F" w:rsidRPr="00B74450">
        <w:rPr>
          <w:rFonts w:ascii="Arial" w:hAnsi="Arial" w:cs="Arial"/>
          <w:bCs/>
          <w:sz w:val="20"/>
          <w:szCs w:val="20"/>
        </w:rPr>
        <w:t>015.2023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– PREGÃO ELETRÔNICO Nº </w:t>
      </w:r>
      <w:r w:rsidR="000F503F" w:rsidRPr="00B74450">
        <w:rPr>
          <w:rFonts w:ascii="Arial" w:hAnsi="Arial" w:cs="Arial"/>
          <w:bCs/>
          <w:sz w:val="20"/>
          <w:szCs w:val="20"/>
        </w:rPr>
        <w:t>010.2023.</w:t>
      </w:r>
      <w:r w:rsidR="005662BC" w:rsidRPr="00B74450">
        <w:rPr>
          <w:rFonts w:ascii="Arial" w:hAnsi="Arial" w:cs="Arial"/>
          <w:bCs/>
          <w:sz w:val="20"/>
          <w:szCs w:val="20"/>
        </w:rPr>
        <w:t xml:space="preserve"> </w:t>
      </w:r>
    </w:p>
    <w:p w14:paraId="098ABE02" w14:textId="6F042C48" w:rsidR="00030A4E" w:rsidRPr="00B74450" w:rsidRDefault="005662BC" w:rsidP="00B74450">
      <w:pPr>
        <w:keepNext/>
        <w:keepLine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Objeto:</w:t>
      </w:r>
      <w:bookmarkStart w:id="1" w:name="_Hlk116978885"/>
      <w:bookmarkStart w:id="2" w:name="_Hlk99621509"/>
      <w:r w:rsidRPr="00B74450">
        <w:rPr>
          <w:rFonts w:ascii="Arial" w:hAnsi="Arial" w:cs="Arial"/>
          <w:bCs/>
          <w:sz w:val="20"/>
          <w:szCs w:val="20"/>
        </w:rPr>
        <w:t xml:space="preserve"> </w:t>
      </w:r>
      <w:bookmarkEnd w:id="0"/>
      <w:bookmarkEnd w:id="1"/>
      <w:bookmarkEnd w:id="2"/>
      <w:r w:rsidR="000F503F" w:rsidRPr="00B74450">
        <w:rPr>
          <w:rFonts w:ascii="Arial" w:hAnsi="Arial" w:cs="Arial"/>
          <w:bCs/>
          <w:sz w:val="20"/>
          <w:szCs w:val="20"/>
        </w:rPr>
        <w:t>Registro de Preço para eventual contratação de empresa especializada para fornecimento de Fardamentos e EPIS de Identificação e Protetores Solares, destinados as unidades de saúde para Vigilância Sanitária, Transportes, Vigilância Epidemiológica, ACE (Agentes Comunitários Epidemiológica) e ACS (Agentes Comunitários de Saúde) para atender as necessidades da secretaria de Saúde do Município de São Lourenço da Mata – PE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, convoca os participantes do Pregão acima epigrafado, para sessão de continuidade que ocorrerá no dia </w:t>
      </w:r>
      <w:r w:rsidR="005D1021">
        <w:rPr>
          <w:rFonts w:ascii="Arial" w:hAnsi="Arial" w:cs="Arial"/>
          <w:bCs/>
          <w:sz w:val="20"/>
          <w:szCs w:val="20"/>
        </w:rPr>
        <w:t>15 de maio de 2023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, às </w:t>
      </w:r>
      <w:r w:rsidR="005D1021">
        <w:rPr>
          <w:rFonts w:ascii="Arial" w:hAnsi="Arial" w:cs="Arial"/>
          <w:bCs/>
          <w:sz w:val="20"/>
          <w:szCs w:val="20"/>
        </w:rPr>
        <w:t>14:00(catorze</w:t>
      </w:r>
      <w:r w:rsidR="00C6534E" w:rsidRPr="00B74450">
        <w:rPr>
          <w:rFonts w:ascii="Arial" w:hAnsi="Arial" w:cs="Arial"/>
          <w:bCs/>
          <w:sz w:val="20"/>
          <w:szCs w:val="20"/>
        </w:rPr>
        <w:t xml:space="preserve"> horas). REFERÊNCIA</w:t>
      </w:r>
      <w:r w:rsidR="00030A4E" w:rsidRPr="00B74450">
        <w:rPr>
          <w:rFonts w:ascii="Arial" w:hAnsi="Arial" w:cs="Arial"/>
          <w:bCs/>
          <w:sz w:val="20"/>
          <w:szCs w:val="20"/>
        </w:rPr>
        <w:t xml:space="preserve"> DE TEMPO: horário de Brasília (DF). LOCAL: Portal Bolsa Nacional de Compras – BNC </w:t>
      </w:r>
      <w:hyperlink r:id="rId5" w:history="1">
        <w:r w:rsidR="00030A4E" w:rsidRPr="00B74450">
          <w:rPr>
            <w:rStyle w:val="Hyperlink"/>
            <w:rFonts w:ascii="Arial" w:hAnsi="Arial" w:cs="Arial"/>
            <w:bCs/>
            <w:color w:val="auto"/>
            <w:sz w:val="20"/>
            <w:szCs w:val="20"/>
            <w:u w:val="none"/>
          </w:rPr>
          <w:t>www.bnc.org.br</w:t>
        </w:r>
      </w:hyperlink>
      <w:r w:rsidR="001A0D23" w:rsidRPr="00B74450">
        <w:rPr>
          <w:rStyle w:val="Hyperlink"/>
          <w:rFonts w:ascii="Arial" w:hAnsi="Arial" w:cs="Arial"/>
          <w:bCs/>
          <w:color w:val="auto"/>
          <w:sz w:val="20"/>
          <w:szCs w:val="20"/>
          <w:u w:val="none"/>
        </w:rPr>
        <w:t xml:space="preserve">. </w:t>
      </w:r>
    </w:p>
    <w:p w14:paraId="2AA818C9" w14:textId="5050157D" w:rsidR="00030A4E" w:rsidRPr="00B74450" w:rsidRDefault="00030A4E" w:rsidP="00B74450">
      <w:pPr>
        <w:spacing w:after="0" w:line="240" w:lineRule="auto"/>
        <w:ind w:right="1041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São Lourenço da Mata</w:t>
      </w:r>
      <w:r w:rsidR="000F503F" w:rsidRPr="00B74450">
        <w:rPr>
          <w:rFonts w:ascii="Arial" w:hAnsi="Arial" w:cs="Arial"/>
          <w:bCs/>
          <w:sz w:val="20"/>
          <w:szCs w:val="20"/>
        </w:rPr>
        <w:t xml:space="preserve">, </w:t>
      </w:r>
      <w:r w:rsidR="005D1021">
        <w:rPr>
          <w:rFonts w:ascii="Arial" w:hAnsi="Arial" w:cs="Arial"/>
          <w:bCs/>
          <w:sz w:val="20"/>
          <w:szCs w:val="20"/>
        </w:rPr>
        <w:t xml:space="preserve">12 de maio </w:t>
      </w:r>
      <w:r w:rsidR="003B781A" w:rsidRPr="00B74450">
        <w:rPr>
          <w:rFonts w:ascii="Arial" w:hAnsi="Arial" w:cs="Arial"/>
          <w:bCs/>
          <w:sz w:val="20"/>
          <w:szCs w:val="20"/>
        </w:rPr>
        <w:t>de 2023</w:t>
      </w:r>
      <w:r w:rsidRPr="00B74450">
        <w:rPr>
          <w:rFonts w:ascii="Arial" w:hAnsi="Arial" w:cs="Arial"/>
          <w:bCs/>
          <w:sz w:val="20"/>
          <w:szCs w:val="20"/>
        </w:rPr>
        <w:t>.</w:t>
      </w:r>
    </w:p>
    <w:p w14:paraId="57D8277D" w14:textId="0EF7B366" w:rsidR="00E57D2C" w:rsidRPr="00B74450" w:rsidRDefault="00357D95" w:rsidP="00111F8F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Joselane</w:t>
      </w:r>
      <w:r w:rsidR="006B0490" w:rsidRPr="00B74450">
        <w:rPr>
          <w:rFonts w:ascii="Arial" w:hAnsi="Arial" w:cs="Arial"/>
          <w:bCs/>
          <w:sz w:val="20"/>
          <w:szCs w:val="20"/>
        </w:rPr>
        <w:t xml:space="preserve"> </w:t>
      </w:r>
      <w:r w:rsidRPr="00B74450">
        <w:rPr>
          <w:rFonts w:ascii="Arial" w:hAnsi="Arial" w:cs="Arial"/>
          <w:bCs/>
          <w:sz w:val="20"/>
          <w:szCs w:val="20"/>
        </w:rPr>
        <w:t>M</w:t>
      </w:r>
      <w:r w:rsidR="00F578F6" w:rsidRPr="00B74450">
        <w:rPr>
          <w:rFonts w:ascii="Arial" w:hAnsi="Arial" w:cs="Arial"/>
          <w:bCs/>
          <w:sz w:val="20"/>
          <w:szCs w:val="20"/>
        </w:rPr>
        <w:t>aria</w:t>
      </w:r>
      <w:r w:rsidRPr="00B74450">
        <w:rPr>
          <w:rFonts w:ascii="Arial" w:hAnsi="Arial" w:cs="Arial"/>
          <w:bCs/>
          <w:sz w:val="20"/>
          <w:szCs w:val="20"/>
        </w:rPr>
        <w:t xml:space="preserve"> Silva</w:t>
      </w:r>
    </w:p>
    <w:p w14:paraId="1A6FDA1A" w14:textId="37399CF8" w:rsidR="00F969B3" w:rsidRPr="00B74450" w:rsidRDefault="00E57D2C" w:rsidP="00111F8F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>Pre</w:t>
      </w:r>
      <w:r w:rsidR="00E0690A" w:rsidRPr="00B74450">
        <w:rPr>
          <w:rFonts w:ascii="Arial" w:hAnsi="Arial" w:cs="Arial"/>
          <w:bCs/>
          <w:sz w:val="20"/>
          <w:szCs w:val="20"/>
        </w:rPr>
        <w:t>goeir</w:t>
      </w:r>
      <w:r w:rsidR="00357D95" w:rsidRPr="00B74450">
        <w:rPr>
          <w:rFonts w:ascii="Arial" w:hAnsi="Arial" w:cs="Arial"/>
          <w:bCs/>
          <w:sz w:val="20"/>
          <w:szCs w:val="20"/>
        </w:rPr>
        <w:t>a</w:t>
      </w:r>
      <w:r w:rsidR="00E0690A" w:rsidRPr="00B74450">
        <w:rPr>
          <w:rFonts w:ascii="Arial" w:hAnsi="Arial" w:cs="Arial"/>
          <w:bCs/>
          <w:sz w:val="20"/>
          <w:szCs w:val="20"/>
        </w:rPr>
        <w:t xml:space="preserve"> </w:t>
      </w:r>
    </w:p>
    <w:p w14:paraId="500EDC4E" w14:textId="77777777" w:rsidR="00F969B3" w:rsidRPr="00B74450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267367" w14:textId="77777777" w:rsidR="00F969B3" w:rsidRPr="00B74450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2612CF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2AC414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501AFA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27C3C8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8EBD21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FA5CED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CBC3F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28D836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FB3335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B74450">
        <w:rPr>
          <w:rFonts w:ascii="Arial" w:hAnsi="Arial" w:cs="Arial"/>
          <w:bCs/>
          <w:sz w:val="20"/>
          <w:szCs w:val="20"/>
        </w:rPr>
        <w:t xml:space="preserve">    </w:t>
      </w:r>
    </w:p>
    <w:p w14:paraId="06E85CD0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3D58FA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8B3841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F9C963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AFC882" w14:textId="77777777" w:rsidR="00F969B3" w:rsidRPr="00B74450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969B3" w:rsidRPr="00B74450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1B5B2549"/>
    <w:multiLevelType w:val="multilevel"/>
    <w:tmpl w:val="6700EA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EAC5DA1"/>
    <w:multiLevelType w:val="multilevel"/>
    <w:tmpl w:val="45206D52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BF3571"/>
    <w:multiLevelType w:val="multilevel"/>
    <w:tmpl w:val="EC7CE75A"/>
    <w:lvl w:ilvl="0">
      <w:start w:val="2"/>
      <w:numFmt w:val="decimal"/>
      <w:lvlText w:val="%1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 w16cid:durableId="2138984718">
    <w:abstractNumId w:val="0"/>
  </w:num>
  <w:num w:numId="2" w16cid:durableId="1765422620">
    <w:abstractNumId w:val="3"/>
  </w:num>
  <w:num w:numId="3" w16cid:durableId="2039161717">
    <w:abstractNumId w:val="1"/>
  </w:num>
  <w:num w:numId="4" w16cid:durableId="469638544">
    <w:abstractNumId w:val="4"/>
  </w:num>
  <w:num w:numId="5" w16cid:durableId="1213269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577FD"/>
    <w:rsid w:val="000977D2"/>
    <w:rsid w:val="000F0106"/>
    <w:rsid w:val="000F503F"/>
    <w:rsid w:val="00111F8F"/>
    <w:rsid w:val="00186173"/>
    <w:rsid w:val="00196918"/>
    <w:rsid w:val="001A0D23"/>
    <w:rsid w:val="001D7510"/>
    <w:rsid w:val="001E1A22"/>
    <w:rsid w:val="001F1F04"/>
    <w:rsid w:val="001F535F"/>
    <w:rsid w:val="00202E99"/>
    <w:rsid w:val="002230F5"/>
    <w:rsid w:val="00282C94"/>
    <w:rsid w:val="00291E58"/>
    <w:rsid w:val="002D7F9C"/>
    <w:rsid w:val="003557FB"/>
    <w:rsid w:val="00357D95"/>
    <w:rsid w:val="003716E3"/>
    <w:rsid w:val="003B781A"/>
    <w:rsid w:val="00426E46"/>
    <w:rsid w:val="004306E9"/>
    <w:rsid w:val="004E29EE"/>
    <w:rsid w:val="00504592"/>
    <w:rsid w:val="005146ED"/>
    <w:rsid w:val="005662BC"/>
    <w:rsid w:val="0058656D"/>
    <w:rsid w:val="005902C7"/>
    <w:rsid w:val="005D1021"/>
    <w:rsid w:val="00614038"/>
    <w:rsid w:val="00626B62"/>
    <w:rsid w:val="006633A1"/>
    <w:rsid w:val="006657FA"/>
    <w:rsid w:val="00694C04"/>
    <w:rsid w:val="00696591"/>
    <w:rsid w:val="006B0490"/>
    <w:rsid w:val="006D64F2"/>
    <w:rsid w:val="006E6805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E19ED"/>
    <w:rsid w:val="009934B5"/>
    <w:rsid w:val="009F7A23"/>
    <w:rsid w:val="00A076CC"/>
    <w:rsid w:val="00A14699"/>
    <w:rsid w:val="00A67FB7"/>
    <w:rsid w:val="00AB4C44"/>
    <w:rsid w:val="00B74450"/>
    <w:rsid w:val="00BA1101"/>
    <w:rsid w:val="00BD6C1F"/>
    <w:rsid w:val="00C03F7B"/>
    <w:rsid w:val="00C25218"/>
    <w:rsid w:val="00C456B3"/>
    <w:rsid w:val="00C6534E"/>
    <w:rsid w:val="00CB296A"/>
    <w:rsid w:val="00D05F2B"/>
    <w:rsid w:val="00D16F69"/>
    <w:rsid w:val="00D337B5"/>
    <w:rsid w:val="00D87E59"/>
    <w:rsid w:val="00D964DE"/>
    <w:rsid w:val="00DC6246"/>
    <w:rsid w:val="00E0690A"/>
    <w:rsid w:val="00E51B07"/>
    <w:rsid w:val="00E57D2C"/>
    <w:rsid w:val="00E807BE"/>
    <w:rsid w:val="00EF089D"/>
    <w:rsid w:val="00F103D9"/>
    <w:rsid w:val="00F22148"/>
    <w:rsid w:val="00F578F6"/>
    <w:rsid w:val="00F66449"/>
    <w:rsid w:val="00F743E9"/>
    <w:rsid w:val="00F7761F"/>
    <w:rsid w:val="00F969B3"/>
    <w:rsid w:val="00FB4AC6"/>
    <w:rsid w:val="00FB4B86"/>
    <w:rsid w:val="00FB61CB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nc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3</cp:revision>
  <dcterms:created xsi:type="dcterms:W3CDTF">2023-05-11T18:48:00Z</dcterms:created>
  <dcterms:modified xsi:type="dcterms:W3CDTF">2023-05-11T19:02:00Z</dcterms:modified>
</cp:coreProperties>
</file>