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36F2" w14:textId="77777777" w:rsidR="00C25218" w:rsidRPr="00C62A52" w:rsidRDefault="00357D95" w:rsidP="00F40B46">
      <w:pPr>
        <w:pStyle w:val="Ttulo1"/>
        <w:tabs>
          <w:tab w:val="left" w:pos="3119"/>
          <w:tab w:val="left" w:pos="4111"/>
          <w:tab w:val="left" w:pos="5103"/>
        </w:tabs>
        <w:jc w:val="left"/>
        <w:rPr>
          <w:rFonts w:cs="Arial"/>
          <w:b w:val="0"/>
          <w:bCs/>
          <w:szCs w:val="16"/>
        </w:rPr>
      </w:pPr>
      <w:r w:rsidRPr="00C62A52">
        <w:rPr>
          <w:rFonts w:cs="Arial"/>
          <w:b w:val="0"/>
          <w:bCs/>
          <w:szCs w:val="16"/>
        </w:rPr>
        <w:t>PREFEITURA MUNICIPAL DE LOURENÇO DA MATA</w:t>
      </w:r>
    </w:p>
    <w:p w14:paraId="79B0AA86" w14:textId="6CAEB727" w:rsidR="00030A4E" w:rsidRPr="00C62A52" w:rsidRDefault="00030A4E" w:rsidP="00030A4E">
      <w:pPr>
        <w:pStyle w:val="SemEspaamento"/>
        <w:rPr>
          <w:rFonts w:ascii="Arial" w:hAnsi="Arial" w:cs="Arial"/>
          <w:bCs/>
          <w:sz w:val="16"/>
          <w:szCs w:val="16"/>
        </w:rPr>
      </w:pPr>
      <w:r w:rsidRPr="00C62A52">
        <w:rPr>
          <w:rFonts w:ascii="Arial" w:hAnsi="Arial" w:cs="Arial"/>
          <w:bCs/>
          <w:sz w:val="16"/>
          <w:szCs w:val="16"/>
        </w:rPr>
        <w:t xml:space="preserve">AVISO DE LICITAÇÃO – PROCESSO LICITATÓRIO Nº </w:t>
      </w:r>
      <w:r w:rsidR="00F40B46" w:rsidRPr="00C62A52">
        <w:rPr>
          <w:rFonts w:ascii="Arial" w:hAnsi="Arial" w:cs="Arial"/>
          <w:bCs/>
          <w:sz w:val="16"/>
          <w:szCs w:val="16"/>
        </w:rPr>
        <w:t>01</w:t>
      </w:r>
      <w:r w:rsidR="008D358D" w:rsidRPr="00C62A52">
        <w:rPr>
          <w:rFonts w:ascii="Arial" w:hAnsi="Arial" w:cs="Arial"/>
          <w:bCs/>
          <w:sz w:val="16"/>
          <w:szCs w:val="16"/>
        </w:rPr>
        <w:t>5</w:t>
      </w:r>
      <w:r w:rsidR="00F40B46" w:rsidRPr="00C62A52">
        <w:rPr>
          <w:rFonts w:ascii="Arial" w:hAnsi="Arial" w:cs="Arial"/>
          <w:bCs/>
          <w:sz w:val="16"/>
          <w:szCs w:val="16"/>
        </w:rPr>
        <w:t>/2023</w:t>
      </w:r>
      <w:r w:rsidRPr="00C62A52">
        <w:rPr>
          <w:rFonts w:ascii="Arial" w:hAnsi="Arial" w:cs="Arial"/>
          <w:bCs/>
          <w:sz w:val="16"/>
          <w:szCs w:val="16"/>
        </w:rPr>
        <w:t xml:space="preserve"> – PREGÃO ELETRÔNICO Nº </w:t>
      </w:r>
      <w:r w:rsidR="00F40B46" w:rsidRPr="00C62A52">
        <w:rPr>
          <w:rFonts w:ascii="Arial" w:hAnsi="Arial" w:cs="Arial"/>
          <w:bCs/>
          <w:sz w:val="16"/>
          <w:szCs w:val="16"/>
        </w:rPr>
        <w:t>0</w:t>
      </w:r>
      <w:r w:rsidR="008D358D" w:rsidRPr="00C62A52">
        <w:rPr>
          <w:rFonts w:ascii="Arial" w:hAnsi="Arial" w:cs="Arial"/>
          <w:bCs/>
          <w:sz w:val="16"/>
          <w:szCs w:val="16"/>
        </w:rPr>
        <w:t>10</w:t>
      </w:r>
      <w:r w:rsidR="00F40B46" w:rsidRPr="00C62A52">
        <w:rPr>
          <w:rFonts w:ascii="Arial" w:hAnsi="Arial" w:cs="Arial"/>
          <w:bCs/>
          <w:sz w:val="16"/>
          <w:szCs w:val="16"/>
        </w:rPr>
        <w:t>/2023</w:t>
      </w:r>
      <w:r w:rsidRPr="00C62A52">
        <w:rPr>
          <w:rFonts w:ascii="Arial" w:hAnsi="Arial" w:cs="Arial"/>
          <w:bCs/>
          <w:sz w:val="16"/>
          <w:szCs w:val="16"/>
        </w:rPr>
        <w:t xml:space="preserve"> </w:t>
      </w:r>
    </w:p>
    <w:p w14:paraId="3002707A" w14:textId="445AF486" w:rsidR="00F13FA1" w:rsidRPr="00C62A52" w:rsidRDefault="00030A4E" w:rsidP="00F13FA1">
      <w:pPr>
        <w:pStyle w:val="TR-2"/>
        <w:keepNext/>
        <w:keepLines/>
        <w:numPr>
          <w:ilvl w:val="0"/>
          <w:numId w:val="0"/>
        </w:numPr>
        <w:rPr>
          <w:rFonts w:ascii="Arial" w:hAnsi="Arial" w:cs="Arial"/>
          <w:bCs/>
          <w:sz w:val="16"/>
          <w:szCs w:val="16"/>
        </w:rPr>
      </w:pPr>
      <w:r w:rsidRPr="00C62A52">
        <w:rPr>
          <w:rFonts w:ascii="Arial" w:hAnsi="Arial" w:cs="Arial"/>
          <w:bCs/>
          <w:sz w:val="16"/>
          <w:szCs w:val="16"/>
        </w:rPr>
        <w:t>Objeto</w:t>
      </w:r>
      <w:r w:rsidR="008D358D" w:rsidRPr="00C62A52">
        <w:rPr>
          <w:rFonts w:ascii="Arial" w:hAnsi="Arial" w:cs="Arial"/>
          <w:bCs/>
          <w:sz w:val="16"/>
          <w:szCs w:val="16"/>
        </w:rPr>
        <w:t xml:space="preserve"> Registro de Preço para eventual contratação de empresa especializada para fornecimento de Fardamentos e EPIS de Identificação e Protetores Solares, destinados as unidades de saúde para Vigilância Sanitária, Transportes, Vigilância Epidemiológica, ACE (Agentes Comunitários Epidemiológica) e ACS (Agentes Comunitários de Saúde) para atender as necessidades da secretaria de Saúde do Município de São Lourenço da Mata – PE.</w:t>
      </w:r>
      <w:r w:rsidR="00F40B46" w:rsidRPr="00C62A52">
        <w:rPr>
          <w:rFonts w:ascii="Arial" w:hAnsi="Arial" w:cs="Arial"/>
          <w:bCs/>
          <w:sz w:val="16"/>
          <w:szCs w:val="16"/>
        </w:rPr>
        <w:t>, conforme condições, quantidades e exigências estabelecidas no Termo de Referência, Anexo I d</w:t>
      </w:r>
      <w:r w:rsidR="00F40B46" w:rsidRPr="00C62A52">
        <w:rPr>
          <w:rFonts w:ascii="Arial" w:hAnsi="Arial" w:cs="Arial"/>
          <w:bCs/>
          <w:sz w:val="16"/>
          <w:szCs w:val="16"/>
          <w:lang w:val="pt-BR"/>
        </w:rPr>
        <w:t>o</w:t>
      </w:r>
      <w:r w:rsidR="00F40B46" w:rsidRPr="00C62A52">
        <w:rPr>
          <w:rFonts w:ascii="Arial" w:hAnsi="Arial" w:cs="Arial"/>
          <w:bCs/>
          <w:sz w:val="16"/>
          <w:szCs w:val="16"/>
        </w:rPr>
        <w:t xml:space="preserve"> Edital.</w:t>
      </w:r>
      <w:r w:rsidRPr="00C62A52">
        <w:rPr>
          <w:rFonts w:ascii="Arial" w:hAnsi="Arial" w:cs="Arial"/>
          <w:bCs/>
          <w:sz w:val="16"/>
          <w:szCs w:val="16"/>
        </w:rPr>
        <w:t xml:space="preserve"> Valor máximo estimado do certame: </w:t>
      </w:r>
      <w:r w:rsidR="008D358D" w:rsidRPr="00C62A52">
        <w:rPr>
          <w:rFonts w:ascii="Arial" w:hAnsi="Arial" w:cs="Arial"/>
          <w:bCs/>
          <w:sz w:val="16"/>
          <w:szCs w:val="16"/>
        </w:rPr>
        <w:t>R$ 151. 253,46 (Cento e cinquenta e um mil duzentos e cinquenta e três reais e quarenta e seis centavos)</w:t>
      </w:r>
      <w:r w:rsidR="008D358D" w:rsidRPr="00C62A52">
        <w:rPr>
          <w:rFonts w:ascii="Arial" w:hAnsi="Arial" w:cs="Arial"/>
          <w:bCs/>
          <w:sz w:val="16"/>
          <w:szCs w:val="16"/>
          <w:lang w:val="pt-BR"/>
        </w:rPr>
        <w:t xml:space="preserve">. </w:t>
      </w:r>
      <w:r w:rsidRPr="00C62A52">
        <w:rPr>
          <w:rFonts w:ascii="Arial" w:hAnsi="Arial" w:cs="Arial"/>
          <w:bCs/>
          <w:sz w:val="16"/>
          <w:szCs w:val="16"/>
        </w:rPr>
        <w:t xml:space="preserve">Critério de julgamento: Menor Preço </w:t>
      </w:r>
      <w:r w:rsidR="008D358D" w:rsidRPr="00C62A52">
        <w:rPr>
          <w:rFonts w:ascii="Arial" w:hAnsi="Arial" w:cs="Arial"/>
          <w:bCs/>
          <w:sz w:val="16"/>
          <w:szCs w:val="16"/>
          <w:lang w:val="pt-BR"/>
        </w:rPr>
        <w:t>por lote</w:t>
      </w:r>
      <w:r w:rsidRPr="00C62A52">
        <w:rPr>
          <w:rFonts w:ascii="Arial" w:hAnsi="Arial" w:cs="Arial"/>
          <w:bCs/>
          <w:sz w:val="16"/>
          <w:szCs w:val="16"/>
        </w:rPr>
        <w:t xml:space="preserve">. INICIO DO RECEBIMENTO DAS PROPOSTAS: das 09:00 horas do dia </w:t>
      </w:r>
      <w:r w:rsidR="00F50417">
        <w:rPr>
          <w:rFonts w:ascii="Arial" w:hAnsi="Arial" w:cs="Arial"/>
          <w:bCs/>
          <w:sz w:val="16"/>
          <w:szCs w:val="16"/>
          <w:lang w:val="pt-BR"/>
        </w:rPr>
        <w:t>01/03</w:t>
      </w:r>
      <w:r w:rsidR="00F13FA1" w:rsidRPr="00C62A52">
        <w:rPr>
          <w:rFonts w:ascii="Arial" w:hAnsi="Arial" w:cs="Arial"/>
          <w:bCs/>
          <w:sz w:val="16"/>
          <w:szCs w:val="16"/>
          <w:lang w:val="pt-BR"/>
        </w:rPr>
        <w:t>/2023</w:t>
      </w:r>
      <w:r w:rsidRPr="00C62A52">
        <w:rPr>
          <w:rFonts w:ascii="Arial" w:hAnsi="Arial" w:cs="Arial"/>
          <w:bCs/>
          <w:sz w:val="16"/>
          <w:szCs w:val="16"/>
        </w:rPr>
        <w:t xml:space="preserve">; FIM DO RECEBIMENTO DAS PROPOSTAS: às 09:00 horas do dia </w:t>
      </w:r>
      <w:r w:rsidR="00F50417">
        <w:rPr>
          <w:rFonts w:ascii="Arial" w:hAnsi="Arial" w:cs="Arial"/>
          <w:bCs/>
          <w:sz w:val="16"/>
          <w:szCs w:val="16"/>
          <w:lang w:val="pt-BR"/>
        </w:rPr>
        <w:t>15/03</w:t>
      </w:r>
      <w:r w:rsidR="00F13FA1" w:rsidRPr="00C62A52">
        <w:rPr>
          <w:rFonts w:ascii="Arial" w:hAnsi="Arial" w:cs="Arial"/>
          <w:bCs/>
          <w:sz w:val="16"/>
          <w:szCs w:val="16"/>
          <w:lang w:val="pt-BR"/>
        </w:rPr>
        <w:t>/2023</w:t>
      </w:r>
      <w:r w:rsidRPr="00C62A52">
        <w:rPr>
          <w:rFonts w:ascii="Arial" w:hAnsi="Arial" w:cs="Arial"/>
          <w:bCs/>
          <w:sz w:val="16"/>
          <w:szCs w:val="16"/>
        </w:rPr>
        <w:t xml:space="preserve">; ABERTURA E JULGAMENTO DAS PROPOSTAS: às 09:00 horas do dia </w:t>
      </w:r>
      <w:r w:rsidR="00F50417">
        <w:rPr>
          <w:rFonts w:ascii="Arial" w:hAnsi="Arial" w:cs="Arial"/>
          <w:bCs/>
          <w:sz w:val="16"/>
          <w:szCs w:val="16"/>
          <w:lang w:val="pt-BR"/>
        </w:rPr>
        <w:t>15/03</w:t>
      </w:r>
      <w:r w:rsidR="00F50417" w:rsidRPr="00C62A52">
        <w:rPr>
          <w:rFonts w:ascii="Arial" w:hAnsi="Arial" w:cs="Arial"/>
          <w:bCs/>
          <w:sz w:val="16"/>
          <w:szCs w:val="16"/>
          <w:lang w:val="pt-BR"/>
        </w:rPr>
        <w:t>/2023</w:t>
      </w:r>
      <w:r w:rsidRPr="00C62A52">
        <w:rPr>
          <w:rFonts w:ascii="Arial" w:hAnsi="Arial" w:cs="Arial"/>
          <w:bCs/>
          <w:sz w:val="16"/>
          <w:szCs w:val="16"/>
        </w:rPr>
        <w:t>; INÍCIO DA SESSÃO DE DISPUTA DE PREÇOS: às 1</w:t>
      </w:r>
      <w:r w:rsidR="008D358D" w:rsidRPr="00C62A52">
        <w:rPr>
          <w:rFonts w:ascii="Arial" w:hAnsi="Arial" w:cs="Arial"/>
          <w:bCs/>
          <w:sz w:val="16"/>
          <w:szCs w:val="16"/>
          <w:lang w:val="pt-BR"/>
        </w:rPr>
        <w:t>1</w:t>
      </w:r>
      <w:r w:rsidRPr="00C62A52">
        <w:rPr>
          <w:rFonts w:ascii="Arial" w:hAnsi="Arial" w:cs="Arial"/>
          <w:bCs/>
          <w:sz w:val="16"/>
          <w:szCs w:val="16"/>
        </w:rPr>
        <w:t xml:space="preserve">:00 horas do dia </w:t>
      </w:r>
      <w:r w:rsidR="00F50417">
        <w:rPr>
          <w:rFonts w:ascii="Arial" w:hAnsi="Arial" w:cs="Arial"/>
          <w:bCs/>
          <w:sz w:val="16"/>
          <w:szCs w:val="16"/>
          <w:lang w:val="pt-BR"/>
        </w:rPr>
        <w:t>15/03</w:t>
      </w:r>
      <w:r w:rsidR="00F50417" w:rsidRPr="00C62A52">
        <w:rPr>
          <w:rFonts w:ascii="Arial" w:hAnsi="Arial" w:cs="Arial"/>
          <w:bCs/>
          <w:sz w:val="16"/>
          <w:szCs w:val="16"/>
          <w:lang w:val="pt-BR"/>
        </w:rPr>
        <w:t>/2023</w:t>
      </w:r>
      <w:r w:rsidRPr="00C62A52">
        <w:rPr>
          <w:rFonts w:ascii="Arial" w:hAnsi="Arial" w:cs="Arial"/>
          <w:bCs/>
          <w:sz w:val="16"/>
          <w:szCs w:val="16"/>
        </w:rPr>
        <w:t xml:space="preserve">. REFERÊNCIA DE TEMPO: horário de Brasília (DF). LOCAL: Portal Bolsa Nacional de Compras – BNC </w:t>
      </w:r>
      <w:hyperlink r:id="rId5" w:history="1">
        <w:r w:rsidRPr="00C62A52">
          <w:rPr>
            <w:rStyle w:val="Hyperlink"/>
            <w:rFonts w:ascii="Arial" w:hAnsi="Arial" w:cs="Arial"/>
            <w:bCs/>
            <w:color w:val="auto"/>
            <w:sz w:val="16"/>
            <w:szCs w:val="16"/>
            <w:u w:val="none"/>
          </w:rPr>
          <w:t>www.bnc.org.br</w:t>
        </w:r>
      </w:hyperlink>
      <w:r w:rsidRPr="00C62A52">
        <w:rPr>
          <w:rFonts w:ascii="Arial" w:hAnsi="Arial" w:cs="Arial"/>
          <w:bCs/>
          <w:sz w:val="16"/>
          <w:szCs w:val="16"/>
        </w:rPr>
        <w:t xml:space="preserve">. Edital na íntegra: à disposição dos interessados no site da BNC: </w:t>
      </w:r>
      <w:hyperlink r:id="rId6" w:history="1">
        <w:r w:rsidRPr="00C62A52">
          <w:rPr>
            <w:rStyle w:val="Hyperlink"/>
            <w:rFonts w:ascii="Arial" w:hAnsi="Arial" w:cs="Arial"/>
            <w:bCs/>
            <w:color w:val="auto"/>
            <w:sz w:val="16"/>
            <w:szCs w:val="16"/>
            <w:u w:val="none"/>
          </w:rPr>
          <w:t>www.bnc.org.br</w:t>
        </w:r>
      </w:hyperlink>
      <w:r w:rsidRPr="00C62A52">
        <w:rPr>
          <w:rFonts w:ascii="Arial" w:hAnsi="Arial" w:cs="Arial"/>
          <w:bCs/>
          <w:sz w:val="16"/>
          <w:szCs w:val="16"/>
        </w:rPr>
        <w:t xml:space="preserve"> ou através do site- Portal da Transparência: saolourencodamata.pe.gov.br.</w:t>
      </w:r>
    </w:p>
    <w:p w14:paraId="2AA818C9" w14:textId="44DA566F" w:rsidR="00030A4E" w:rsidRPr="00C62A52" w:rsidRDefault="00030A4E" w:rsidP="00F13FA1">
      <w:pPr>
        <w:pStyle w:val="TR-2"/>
        <w:keepNext/>
        <w:keepLines/>
        <w:numPr>
          <w:ilvl w:val="0"/>
          <w:numId w:val="0"/>
        </w:numPr>
        <w:spacing w:after="0"/>
        <w:rPr>
          <w:rFonts w:ascii="Arial" w:hAnsi="Arial" w:cs="Arial"/>
          <w:bCs/>
          <w:sz w:val="16"/>
          <w:szCs w:val="16"/>
        </w:rPr>
      </w:pPr>
      <w:r w:rsidRPr="00C62A52">
        <w:rPr>
          <w:rFonts w:ascii="Arial" w:hAnsi="Arial" w:cs="Arial"/>
          <w:bCs/>
          <w:sz w:val="16"/>
          <w:szCs w:val="16"/>
        </w:rPr>
        <w:t xml:space="preserve">São Lourenço da Mata, </w:t>
      </w:r>
      <w:r w:rsidR="00F50417">
        <w:rPr>
          <w:rFonts w:ascii="Arial" w:hAnsi="Arial" w:cs="Arial"/>
          <w:bCs/>
          <w:sz w:val="16"/>
          <w:szCs w:val="16"/>
          <w:lang w:val="pt-BR"/>
        </w:rPr>
        <w:t>01</w:t>
      </w:r>
      <w:r w:rsidR="00F13FA1" w:rsidRPr="00C62A52">
        <w:rPr>
          <w:rFonts w:ascii="Arial" w:hAnsi="Arial" w:cs="Arial"/>
          <w:bCs/>
          <w:sz w:val="16"/>
          <w:szCs w:val="16"/>
          <w:lang w:val="pt-BR"/>
        </w:rPr>
        <w:t xml:space="preserve"> de </w:t>
      </w:r>
      <w:r w:rsidR="00F50417">
        <w:rPr>
          <w:rFonts w:ascii="Arial" w:hAnsi="Arial" w:cs="Arial"/>
          <w:bCs/>
          <w:sz w:val="16"/>
          <w:szCs w:val="16"/>
          <w:lang w:val="pt-BR"/>
        </w:rPr>
        <w:t>março</w:t>
      </w:r>
      <w:r w:rsidR="00F13FA1" w:rsidRPr="00C62A52">
        <w:rPr>
          <w:rFonts w:ascii="Arial" w:hAnsi="Arial" w:cs="Arial"/>
          <w:bCs/>
          <w:sz w:val="16"/>
          <w:szCs w:val="16"/>
          <w:lang w:val="pt-BR"/>
        </w:rPr>
        <w:t xml:space="preserve"> de 2023</w:t>
      </w:r>
      <w:r w:rsidRPr="00C62A52">
        <w:rPr>
          <w:rFonts w:ascii="Arial" w:hAnsi="Arial" w:cs="Arial"/>
          <w:bCs/>
          <w:sz w:val="16"/>
          <w:szCs w:val="16"/>
        </w:rPr>
        <w:t>.</w:t>
      </w:r>
    </w:p>
    <w:p w14:paraId="57D8277D" w14:textId="0EF7B366" w:rsidR="00E57D2C" w:rsidRPr="00C62A52" w:rsidRDefault="00357D95" w:rsidP="00F13FA1">
      <w:pPr>
        <w:widowControl w:val="0"/>
        <w:suppressAutoHyphens/>
        <w:spacing w:after="0" w:line="240" w:lineRule="auto"/>
        <w:ind w:right="3119"/>
        <w:jc w:val="both"/>
        <w:rPr>
          <w:rFonts w:ascii="Arial" w:hAnsi="Arial" w:cs="Arial"/>
          <w:bCs/>
          <w:sz w:val="16"/>
          <w:szCs w:val="16"/>
        </w:rPr>
      </w:pPr>
      <w:r w:rsidRPr="00C62A52">
        <w:rPr>
          <w:rFonts w:ascii="Arial" w:hAnsi="Arial" w:cs="Arial"/>
          <w:bCs/>
          <w:sz w:val="16"/>
          <w:szCs w:val="16"/>
        </w:rPr>
        <w:t>Joselane</w:t>
      </w:r>
      <w:r w:rsidR="006B0490" w:rsidRPr="00C62A52">
        <w:rPr>
          <w:rFonts w:ascii="Arial" w:hAnsi="Arial" w:cs="Arial"/>
          <w:bCs/>
          <w:sz w:val="16"/>
          <w:szCs w:val="16"/>
        </w:rPr>
        <w:t xml:space="preserve"> </w:t>
      </w:r>
      <w:r w:rsidRPr="00C62A52">
        <w:rPr>
          <w:rFonts w:ascii="Arial" w:hAnsi="Arial" w:cs="Arial"/>
          <w:bCs/>
          <w:sz w:val="16"/>
          <w:szCs w:val="16"/>
        </w:rPr>
        <w:t>M</w:t>
      </w:r>
      <w:r w:rsidR="00F578F6" w:rsidRPr="00C62A52">
        <w:rPr>
          <w:rFonts w:ascii="Arial" w:hAnsi="Arial" w:cs="Arial"/>
          <w:bCs/>
          <w:sz w:val="16"/>
          <w:szCs w:val="16"/>
        </w:rPr>
        <w:t>aria</w:t>
      </w:r>
      <w:r w:rsidRPr="00C62A52">
        <w:rPr>
          <w:rFonts w:ascii="Arial" w:hAnsi="Arial" w:cs="Arial"/>
          <w:bCs/>
          <w:sz w:val="16"/>
          <w:szCs w:val="16"/>
        </w:rPr>
        <w:t xml:space="preserve"> Silva</w:t>
      </w:r>
    </w:p>
    <w:p w14:paraId="1A6FDA1A" w14:textId="4EBF8948" w:rsidR="00F969B3" w:rsidRPr="00C62A52" w:rsidRDefault="00E57D2C" w:rsidP="006B0490">
      <w:pPr>
        <w:widowControl w:val="0"/>
        <w:suppressAutoHyphens/>
        <w:spacing w:after="0" w:line="240" w:lineRule="auto"/>
        <w:ind w:right="5103"/>
        <w:jc w:val="both"/>
        <w:rPr>
          <w:rFonts w:ascii="Arial" w:hAnsi="Arial" w:cs="Arial"/>
          <w:bCs/>
          <w:sz w:val="16"/>
          <w:szCs w:val="16"/>
        </w:rPr>
      </w:pPr>
      <w:r w:rsidRPr="00C62A52">
        <w:rPr>
          <w:rFonts w:ascii="Arial" w:hAnsi="Arial" w:cs="Arial"/>
          <w:bCs/>
          <w:sz w:val="16"/>
          <w:szCs w:val="16"/>
        </w:rPr>
        <w:t>Pre</w:t>
      </w:r>
      <w:r w:rsidR="00E0690A" w:rsidRPr="00C62A52">
        <w:rPr>
          <w:rFonts w:ascii="Arial" w:hAnsi="Arial" w:cs="Arial"/>
          <w:bCs/>
          <w:sz w:val="16"/>
          <w:szCs w:val="16"/>
        </w:rPr>
        <w:t>goeir</w:t>
      </w:r>
      <w:r w:rsidR="00357D95" w:rsidRPr="00C62A52">
        <w:rPr>
          <w:rFonts w:ascii="Arial" w:hAnsi="Arial" w:cs="Arial"/>
          <w:bCs/>
          <w:sz w:val="16"/>
          <w:szCs w:val="16"/>
        </w:rPr>
        <w:t>a</w:t>
      </w:r>
      <w:r w:rsidR="00E0690A" w:rsidRPr="00C62A52">
        <w:rPr>
          <w:rFonts w:ascii="Arial" w:hAnsi="Arial" w:cs="Arial"/>
          <w:bCs/>
          <w:sz w:val="16"/>
          <w:szCs w:val="16"/>
        </w:rPr>
        <w:t xml:space="preserve"> Públic</w:t>
      </w:r>
      <w:r w:rsidR="00357D95" w:rsidRPr="00C62A52">
        <w:rPr>
          <w:rFonts w:ascii="Arial" w:hAnsi="Arial" w:cs="Arial"/>
          <w:bCs/>
          <w:sz w:val="16"/>
          <w:szCs w:val="16"/>
        </w:rPr>
        <w:t>a</w:t>
      </w:r>
    </w:p>
    <w:p w14:paraId="500EDC4E" w14:textId="77777777" w:rsidR="00F969B3" w:rsidRPr="00C62A52" w:rsidRDefault="00F969B3" w:rsidP="006B04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65267367" w14:textId="77777777" w:rsidR="00F969B3" w:rsidRPr="00C62A52" w:rsidRDefault="00F969B3" w:rsidP="008152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0F2612CF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2AC4140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65501AFA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D27C3C8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098EBD21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3FA5CED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CBC3F0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0228D836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3FB3335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C62A52">
        <w:rPr>
          <w:rFonts w:ascii="Arial" w:hAnsi="Arial" w:cs="Arial"/>
          <w:bCs/>
          <w:sz w:val="16"/>
          <w:szCs w:val="16"/>
        </w:rPr>
        <w:t xml:space="preserve">    </w:t>
      </w:r>
    </w:p>
    <w:p w14:paraId="06E85CD0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1B3D58FA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1B8B3841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6F9C963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7AFC882" w14:textId="77777777" w:rsidR="00F969B3" w:rsidRPr="00C62A5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6"/>
          <w:szCs w:val="16"/>
        </w:rPr>
      </w:pPr>
    </w:p>
    <w:sectPr w:rsidR="00F969B3" w:rsidRPr="00C62A52" w:rsidSect="00626B62">
      <w:pgSz w:w="12240" w:h="15840"/>
      <w:pgMar w:top="1417" w:right="4018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C79071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  <w:b/>
        <w:bCs/>
        <w:i w:val="0"/>
        <w:color w:val="00000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ascii="Calibri" w:eastAsia="Arial Unicode MS" w:hAnsi="Calibri" w:cs="Arial" w:hint="default"/>
        <w:b/>
        <w:bCs/>
        <w:i w:val="0"/>
        <w:color w:val="00000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highlight w:val="cy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0" w:hanging="648"/>
      </w:pPr>
      <w:rPr>
        <w:rFonts w:ascii="Calibri" w:hAnsi="Calibri" w:cs="Arial"/>
        <w:b/>
        <w:color w:val="00000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Arial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</w:rPr>
    </w:lvl>
  </w:abstractNum>
  <w:abstractNum w:abstractNumId="1" w15:restartNumberingAfterBreak="0">
    <w:nsid w:val="58BB4AF4"/>
    <w:multiLevelType w:val="multilevel"/>
    <w:tmpl w:val="D6505D5E"/>
    <w:lvl w:ilvl="0">
      <w:start w:val="1"/>
      <w:numFmt w:val="decimal"/>
      <w:pStyle w:val="TR-1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pStyle w:val="TR-2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pStyle w:val="TR-3"/>
      <w:lvlText w:val="%1.%2.%3."/>
      <w:lvlJc w:val="left"/>
      <w:pPr>
        <w:ind w:left="4332" w:hanging="504"/>
      </w:pPr>
      <w:rPr>
        <w:b/>
      </w:rPr>
    </w:lvl>
    <w:lvl w:ilvl="3">
      <w:start w:val="1"/>
      <w:numFmt w:val="decimal"/>
      <w:pStyle w:val="TR-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38984718">
    <w:abstractNumId w:val="0"/>
  </w:num>
  <w:num w:numId="2" w16cid:durableId="1765422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01"/>
    <w:rsid w:val="00015A7A"/>
    <w:rsid w:val="00030A4E"/>
    <w:rsid w:val="0005105A"/>
    <w:rsid w:val="000977D2"/>
    <w:rsid w:val="00186173"/>
    <w:rsid w:val="001D7510"/>
    <w:rsid w:val="001F1F04"/>
    <w:rsid w:val="001F535F"/>
    <w:rsid w:val="002230F5"/>
    <w:rsid w:val="00282C94"/>
    <w:rsid w:val="00291E58"/>
    <w:rsid w:val="002D7F9C"/>
    <w:rsid w:val="003557FB"/>
    <w:rsid w:val="00357D95"/>
    <w:rsid w:val="003716E3"/>
    <w:rsid w:val="00504592"/>
    <w:rsid w:val="005146ED"/>
    <w:rsid w:val="0058656D"/>
    <w:rsid w:val="005902C7"/>
    <w:rsid w:val="00614038"/>
    <w:rsid w:val="00626B62"/>
    <w:rsid w:val="006657FA"/>
    <w:rsid w:val="006718B6"/>
    <w:rsid w:val="00694C04"/>
    <w:rsid w:val="00696591"/>
    <w:rsid w:val="006B0490"/>
    <w:rsid w:val="006D64F2"/>
    <w:rsid w:val="006E6805"/>
    <w:rsid w:val="0077473F"/>
    <w:rsid w:val="007B6712"/>
    <w:rsid w:val="007F25EB"/>
    <w:rsid w:val="007F58E1"/>
    <w:rsid w:val="008152D9"/>
    <w:rsid w:val="0083316B"/>
    <w:rsid w:val="00844A47"/>
    <w:rsid w:val="0085630B"/>
    <w:rsid w:val="00861976"/>
    <w:rsid w:val="00885B7D"/>
    <w:rsid w:val="008D358D"/>
    <w:rsid w:val="008E19ED"/>
    <w:rsid w:val="009934B5"/>
    <w:rsid w:val="009F7A23"/>
    <w:rsid w:val="00A076CC"/>
    <w:rsid w:val="00A14699"/>
    <w:rsid w:val="00A67FB7"/>
    <w:rsid w:val="00BA1101"/>
    <w:rsid w:val="00BD6C1F"/>
    <w:rsid w:val="00C03F7B"/>
    <w:rsid w:val="00C25218"/>
    <w:rsid w:val="00C456B3"/>
    <w:rsid w:val="00C62A52"/>
    <w:rsid w:val="00D05F2B"/>
    <w:rsid w:val="00D16F69"/>
    <w:rsid w:val="00D337B5"/>
    <w:rsid w:val="00D87E59"/>
    <w:rsid w:val="00D95B3E"/>
    <w:rsid w:val="00D964DE"/>
    <w:rsid w:val="00DC6246"/>
    <w:rsid w:val="00E0690A"/>
    <w:rsid w:val="00E51B07"/>
    <w:rsid w:val="00E57D2C"/>
    <w:rsid w:val="00F103D9"/>
    <w:rsid w:val="00F13FA1"/>
    <w:rsid w:val="00F22148"/>
    <w:rsid w:val="00F40B46"/>
    <w:rsid w:val="00F50417"/>
    <w:rsid w:val="00F578F6"/>
    <w:rsid w:val="00F743E9"/>
    <w:rsid w:val="00F969B3"/>
    <w:rsid w:val="00FB4AC6"/>
    <w:rsid w:val="00FB4B86"/>
    <w:rsid w:val="00FE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E61F0"/>
  <w14:defaultImageDpi w14:val="0"/>
  <w15:docId w15:val="{0B180B91-8283-4A26-913F-188D0D7C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7D95"/>
    <w:pPr>
      <w:keepNext/>
      <w:spacing w:after="0" w:line="240" w:lineRule="auto"/>
      <w:jc w:val="center"/>
      <w:outlineLvl w:val="0"/>
    </w:pPr>
    <w:rPr>
      <w:rFonts w:ascii="Arial" w:hAnsi="Arial"/>
      <w:b/>
      <w:sz w:val="1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357D95"/>
    <w:rPr>
      <w:rFonts w:ascii="Arial" w:hAnsi="Arial" w:cs="Times New Roman"/>
      <w:b/>
      <w:sz w:val="20"/>
      <w:szCs w:val="20"/>
    </w:rPr>
  </w:style>
  <w:style w:type="paragraph" w:styleId="SemEspaamento">
    <w:name w:val="No Spacing"/>
    <w:uiPriority w:val="1"/>
    <w:qFormat/>
    <w:rsid w:val="00BA1101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A1101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E57D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357D95"/>
    <w:pPr>
      <w:widowControl w:val="0"/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uiPriority w:val="1"/>
    <w:locked/>
    <w:rsid w:val="00357D95"/>
    <w:rPr>
      <w:rFonts w:ascii="Liberation Serif" w:eastAsia="SimSun" w:hAnsi="Liberation Serif" w:cs="Lucida Sans"/>
      <w:kern w:val="1"/>
      <w:sz w:val="24"/>
      <w:szCs w:val="24"/>
      <w:lang w:val="x-none" w:eastAsia="zh-CN" w:bidi="hi-IN"/>
    </w:rPr>
  </w:style>
  <w:style w:type="paragraph" w:customStyle="1" w:styleId="TR-1">
    <w:name w:val="TR-1"/>
    <w:basedOn w:val="PargrafodaLista"/>
    <w:qFormat/>
    <w:rsid w:val="006E6805"/>
    <w:pPr>
      <w:numPr>
        <w:numId w:val="2"/>
      </w:numPr>
      <w:ind w:left="360"/>
    </w:pPr>
    <w:rPr>
      <w:rFonts w:ascii="Cambria" w:eastAsia="Calibri" w:hAnsi="Cambria"/>
      <w:b/>
      <w:sz w:val="24"/>
      <w:szCs w:val="24"/>
      <w:lang w:val="x-none" w:eastAsia="en-US"/>
    </w:rPr>
  </w:style>
  <w:style w:type="paragraph" w:customStyle="1" w:styleId="TR-2">
    <w:name w:val="TR-2"/>
    <w:basedOn w:val="TR-1"/>
    <w:link w:val="TR-2Char"/>
    <w:qFormat/>
    <w:rsid w:val="006E6805"/>
    <w:pPr>
      <w:numPr>
        <w:ilvl w:val="1"/>
      </w:numPr>
      <w:jc w:val="both"/>
    </w:pPr>
    <w:rPr>
      <w:b w:val="0"/>
    </w:rPr>
  </w:style>
  <w:style w:type="paragraph" w:customStyle="1" w:styleId="TR-3">
    <w:name w:val="TR-3"/>
    <w:basedOn w:val="TR-2"/>
    <w:qFormat/>
    <w:rsid w:val="006E6805"/>
    <w:pPr>
      <w:numPr>
        <w:ilvl w:val="2"/>
      </w:numPr>
      <w:tabs>
        <w:tab w:val="num" w:pos="360"/>
      </w:tabs>
    </w:pPr>
  </w:style>
  <w:style w:type="character" w:customStyle="1" w:styleId="TR-2Char">
    <w:name w:val="TR-2 Char"/>
    <w:link w:val="TR-2"/>
    <w:rsid w:val="006E6805"/>
    <w:rPr>
      <w:rFonts w:ascii="Cambria" w:eastAsia="Calibri" w:hAnsi="Cambria"/>
      <w:sz w:val="24"/>
      <w:szCs w:val="24"/>
      <w:lang w:val="x-none" w:eastAsia="en-US"/>
    </w:rPr>
  </w:style>
  <w:style w:type="paragraph" w:customStyle="1" w:styleId="TR-4">
    <w:name w:val="TR-4"/>
    <w:basedOn w:val="TR-3"/>
    <w:qFormat/>
    <w:rsid w:val="006E6805"/>
    <w:pPr>
      <w:numPr>
        <w:ilvl w:val="3"/>
      </w:numPr>
      <w:tabs>
        <w:tab w:val="num" w:pos="0"/>
        <w:tab w:val="num" w:pos="360"/>
      </w:tabs>
      <w:ind w:left="1077" w:firstLine="0"/>
    </w:pPr>
  </w:style>
  <w:style w:type="paragraph" w:styleId="PargrafodaLista">
    <w:name w:val="List Paragraph"/>
    <w:basedOn w:val="Normal"/>
    <w:uiPriority w:val="34"/>
    <w:qFormat/>
    <w:rsid w:val="006E6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nc.org.br" TargetMode="External"/><Relationship Id="rId5" Type="http://schemas.openxmlformats.org/officeDocument/2006/relationships/hyperlink" Target="http://www.bnc.org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Jeronimo da Costa</dc:creator>
  <cp:keywords/>
  <dc:description/>
  <cp:lastModifiedBy>PRINTPAGE</cp:lastModifiedBy>
  <cp:revision>7</cp:revision>
  <dcterms:created xsi:type="dcterms:W3CDTF">2023-02-06T17:23:00Z</dcterms:created>
  <dcterms:modified xsi:type="dcterms:W3CDTF">2023-02-28T17:03:00Z</dcterms:modified>
</cp:coreProperties>
</file>